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Lines="100" w:line="525" w:lineRule="atLeast"/>
        <w:jc w:val="center"/>
        <w:outlineLvl w:val="0"/>
        <w:rPr>
          <w:rFonts w:ascii="微软雅黑" w:hAnsi="微软雅黑" w:eastAsia="微软雅黑" w:cs="宋体"/>
          <w:bCs/>
          <w:color w:val="333333"/>
          <w:kern w:val="36"/>
          <w:sz w:val="32"/>
          <w:szCs w:val="32"/>
        </w:rPr>
      </w:pPr>
      <w:r>
        <w:rPr>
          <w:rFonts w:hint="eastAsia" w:ascii="微软雅黑" w:hAnsi="微软雅黑" w:eastAsia="微软雅黑" w:cs="宋体"/>
          <w:bCs/>
          <w:color w:val="333333"/>
          <w:kern w:val="36"/>
          <w:sz w:val="32"/>
          <w:szCs w:val="32"/>
        </w:rPr>
        <w:t>监利市职教中心2022年</w:t>
      </w:r>
      <w:r>
        <w:rPr>
          <w:rFonts w:hint="eastAsia" w:ascii="微软雅黑" w:hAnsi="微软雅黑" w:eastAsia="微软雅黑" w:cs="宋体"/>
          <w:bCs/>
          <w:color w:val="333333"/>
          <w:kern w:val="36"/>
          <w:sz w:val="32"/>
          <w:szCs w:val="32"/>
          <w:lang w:eastAsia="zh-CN"/>
        </w:rPr>
        <w:t>秋季</w:t>
      </w:r>
      <w:r>
        <w:rPr>
          <w:rFonts w:hint="eastAsia" w:ascii="微软雅黑" w:hAnsi="微软雅黑" w:eastAsia="微软雅黑" w:cs="宋体"/>
          <w:bCs/>
          <w:color w:val="333333"/>
          <w:kern w:val="36"/>
          <w:sz w:val="32"/>
          <w:szCs w:val="32"/>
        </w:rPr>
        <w:t>教师招聘简章</w:t>
      </w:r>
    </w:p>
    <w:p>
      <w:pPr>
        <w:widowControl/>
        <w:shd w:val="clear" w:color="auto" w:fill="FFFFFF"/>
        <w:adjustRightInd w:val="0"/>
        <w:snapToGrid w:val="0"/>
        <w:spacing w:beforeLines="50" w:line="440" w:lineRule="exact"/>
        <w:ind w:firstLine="480" w:firstLineChars="200"/>
        <w:jc w:val="left"/>
        <w:rPr>
          <w:rFonts w:cs="宋体" w:asciiTheme="minorEastAsia" w:hAnsiTheme="minorEastAsia"/>
          <w:color w:val="333333"/>
          <w:kern w:val="0"/>
          <w:sz w:val="24"/>
          <w:szCs w:val="24"/>
        </w:rPr>
      </w:pPr>
      <w:r>
        <w:rPr>
          <w:rFonts w:cs="宋体" w:asciiTheme="minorEastAsia" w:hAnsiTheme="minorEastAsia"/>
          <w:color w:val="333333"/>
          <w:kern w:val="0"/>
          <w:sz w:val="24"/>
          <w:szCs w:val="24"/>
        </w:rPr>
        <w:t>监利市职教中心是经湖北省人民政府批准、国家教育部备案而设立的全日制中等职业技术学校，</w:t>
      </w:r>
      <w:r>
        <w:rPr>
          <w:rFonts w:hint="eastAsia" w:ascii="宋体" w:hAnsi="宋体" w:eastAsia="宋体" w:cs="宋体"/>
          <w:color w:val="000000" w:themeColor="text1"/>
          <w:sz w:val="24"/>
          <w:szCs w:val="24"/>
        </w:rPr>
        <w:t>学校新区位于监利市工业园内、监利市经济开发区随岳高速连接线北侧，</w:t>
      </w:r>
      <w:r>
        <w:rPr>
          <w:rFonts w:cs="宋体" w:asciiTheme="minorEastAsia" w:hAnsiTheme="minorEastAsia"/>
          <w:color w:val="333333"/>
          <w:kern w:val="0"/>
          <w:sz w:val="24"/>
          <w:szCs w:val="24"/>
        </w:rPr>
        <w:t>学校</w:t>
      </w:r>
      <w:r>
        <w:rPr>
          <w:rFonts w:hint="eastAsia" w:cs="宋体" w:asciiTheme="minorEastAsia" w:hAnsiTheme="minorEastAsia"/>
          <w:color w:val="333333"/>
          <w:kern w:val="0"/>
          <w:sz w:val="24"/>
          <w:szCs w:val="24"/>
        </w:rPr>
        <w:t>占地面积327亩，建筑面积约11万m</w:t>
      </w:r>
      <w:r>
        <w:rPr>
          <w:rFonts w:hint="eastAsia" w:cs="宋体" w:asciiTheme="minorEastAsia" w:hAnsiTheme="minorEastAsia"/>
          <w:color w:val="333333"/>
          <w:kern w:val="0"/>
          <w:sz w:val="24"/>
          <w:szCs w:val="24"/>
          <w:vertAlign w:val="superscript"/>
        </w:rPr>
        <w:t>2</w:t>
      </w:r>
      <w:r>
        <w:rPr>
          <w:rFonts w:hint="eastAsia" w:cs="宋体" w:asciiTheme="minorEastAsia" w:hAnsiTheme="minorEastAsia"/>
          <w:color w:val="333333"/>
          <w:kern w:val="0"/>
          <w:sz w:val="24"/>
          <w:szCs w:val="24"/>
        </w:rPr>
        <w:t>，校园环境优美、端庄典雅、安全现代、湖北一流。为适应学校发展需要，进一步吸引和凝聚优秀人才、优化师资队伍建设和配置，2022年</w:t>
      </w:r>
      <w:r>
        <w:rPr>
          <w:rFonts w:hint="eastAsia" w:cs="宋体" w:asciiTheme="minorEastAsia" w:hAnsiTheme="minorEastAsia"/>
          <w:color w:val="333333"/>
          <w:kern w:val="0"/>
          <w:sz w:val="24"/>
          <w:szCs w:val="24"/>
          <w:lang w:eastAsia="zh-CN"/>
        </w:rPr>
        <w:t>秋季</w:t>
      </w:r>
      <w:r>
        <w:rPr>
          <w:rFonts w:hint="eastAsia" w:cs="宋体" w:asciiTheme="minorEastAsia" w:hAnsiTheme="minorEastAsia"/>
          <w:color w:val="333333"/>
          <w:kern w:val="0"/>
          <w:sz w:val="24"/>
          <w:szCs w:val="24"/>
        </w:rPr>
        <w:t>面向社会</w:t>
      </w:r>
      <w:r>
        <w:rPr>
          <w:rFonts w:hint="eastAsia" w:cs="宋体" w:asciiTheme="minorEastAsia" w:hAnsiTheme="minorEastAsia"/>
          <w:bCs/>
          <w:color w:val="333333"/>
          <w:kern w:val="0"/>
          <w:sz w:val="24"/>
          <w:szCs w:val="24"/>
        </w:rPr>
        <w:t>公开招聘教师</w:t>
      </w:r>
      <w:r>
        <w:rPr>
          <w:rFonts w:hint="eastAsia" w:cs="宋体" w:asciiTheme="minorEastAsia" w:hAnsiTheme="minorEastAsia"/>
          <w:color w:val="333333"/>
          <w:kern w:val="0"/>
          <w:sz w:val="24"/>
          <w:szCs w:val="24"/>
          <w:lang w:val="en-US" w:eastAsia="zh-CN"/>
        </w:rPr>
        <w:t>44</w:t>
      </w:r>
      <w:bookmarkStart w:id="0" w:name="_GoBack"/>
      <w:bookmarkEnd w:id="0"/>
      <w:r>
        <w:rPr>
          <w:rFonts w:hint="eastAsia" w:cs="宋体" w:asciiTheme="minorEastAsia" w:hAnsiTheme="minorEastAsia"/>
          <w:color w:val="333333"/>
          <w:kern w:val="0"/>
          <w:sz w:val="24"/>
          <w:szCs w:val="24"/>
        </w:rPr>
        <w:t>名。具体条件如下：</w:t>
      </w:r>
    </w:p>
    <w:p>
      <w:pPr>
        <w:widowControl/>
        <w:shd w:val="clear" w:color="auto" w:fill="FFFFFF"/>
        <w:adjustRightInd w:val="0"/>
        <w:snapToGrid w:val="0"/>
        <w:spacing w:beforeLines="50" w:line="440" w:lineRule="exact"/>
        <w:ind w:firstLine="480" w:firstLineChars="200"/>
        <w:jc w:val="left"/>
        <w:outlineLvl w:val="1"/>
        <w:rPr>
          <w:rFonts w:cs="宋体" w:asciiTheme="minorEastAsia" w:hAnsiTheme="minorEastAsia"/>
          <w:b/>
          <w:bCs/>
          <w:color w:val="333333"/>
          <w:kern w:val="0"/>
          <w:sz w:val="24"/>
          <w:szCs w:val="24"/>
        </w:rPr>
      </w:pPr>
      <w:r>
        <w:rPr>
          <w:rFonts w:hint="eastAsia" w:cs="宋体" w:asciiTheme="minorEastAsia" w:hAnsiTheme="minorEastAsia"/>
          <w:b/>
          <w:bCs/>
          <w:color w:val="333333"/>
          <w:kern w:val="0"/>
          <w:sz w:val="24"/>
          <w:szCs w:val="24"/>
        </w:rPr>
        <w:t>一、基本条件</w:t>
      </w:r>
    </w:p>
    <w:p>
      <w:pPr>
        <w:widowControl/>
        <w:shd w:val="clear" w:color="auto" w:fill="FFFFFF"/>
        <w:adjustRightInd w:val="0"/>
        <w:snapToGrid w:val="0"/>
        <w:spacing w:beforeLines="50" w:line="440" w:lineRule="exact"/>
        <w:ind w:firstLine="480" w:firstLineChars="200"/>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爱国守法、明礼诚信；热爱教育事业，具备良好的口头和书面表达能力；身体健康，自信开朗；具有本科及以上学历（专业教师中具有中级技能等级证书或参加相关技能等级比赛获得省级奖以上的学历可降至专科）；专业符合相应岗位具体要求；文化课教师必须具有中等职业学校或高中教师资格证</w:t>
      </w:r>
      <w:r>
        <w:rPr>
          <w:rFonts w:hint="eastAsia" w:cs="宋体" w:asciiTheme="minorEastAsia" w:hAnsiTheme="minorEastAsia"/>
          <w:color w:val="333333"/>
          <w:kern w:val="0"/>
          <w:sz w:val="24"/>
          <w:szCs w:val="24"/>
          <w:lang w:eastAsia="zh-CN"/>
        </w:rPr>
        <w:t>（没有教师资格证的承诺一年内取得可聘用，一年后未取得资格证的自动解聘）</w:t>
      </w:r>
      <w:r>
        <w:rPr>
          <w:rFonts w:hint="eastAsia" w:cs="宋体" w:asciiTheme="minorEastAsia" w:hAnsiTheme="minorEastAsia"/>
          <w:color w:val="333333"/>
          <w:kern w:val="0"/>
          <w:sz w:val="24"/>
          <w:szCs w:val="24"/>
        </w:rPr>
        <w:t>，专业课教师须取得相应专业技能等级证（中级以上），专业课教师暂不具备相应教师资格证的要求聘用后三年内取得相应教师资格证。</w:t>
      </w:r>
    </w:p>
    <w:p>
      <w:pPr>
        <w:widowControl/>
        <w:tabs>
          <w:tab w:val="left" w:pos="677"/>
        </w:tabs>
        <w:spacing w:afterLines="50" w:line="440" w:lineRule="exact"/>
        <w:ind w:firstLine="560" w:firstLineChars="200"/>
        <w:jc w:val="left"/>
        <w:rPr>
          <w:rFonts w:cs="宋体" w:asciiTheme="minorEastAsia" w:hAnsiTheme="minorEastAsia"/>
          <w:b/>
          <w:bCs/>
          <w:color w:val="333333"/>
          <w:kern w:val="0"/>
          <w:sz w:val="28"/>
          <w:szCs w:val="28"/>
        </w:rPr>
      </w:pPr>
      <w:r>
        <w:rPr>
          <w:rFonts w:hint="eastAsia" w:cs="宋体" w:asciiTheme="minorEastAsia" w:hAnsiTheme="minorEastAsia"/>
          <w:b/>
          <w:bCs/>
          <w:color w:val="333333"/>
          <w:kern w:val="0"/>
          <w:sz w:val="28"/>
          <w:szCs w:val="28"/>
        </w:rPr>
        <w:t>二、招聘岗位</w:t>
      </w:r>
    </w:p>
    <w:tbl>
      <w:tblPr>
        <w:tblStyle w:val="8"/>
        <w:tblW w:w="0" w:type="auto"/>
        <w:tblInd w:w="94" w:type="dxa"/>
        <w:tblLayout w:type="autofit"/>
        <w:tblCellMar>
          <w:top w:w="0" w:type="dxa"/>
          <w:left w:w="108" w:type="dxa"/>
          <w:bottom w:w="0" w:type="dxa"/>
          <w:right w:w="108" w:type="dxa"/>
        </w:tblCellMar>
      </w:tblPr>
      <w:tblGrid>
        <w:gridCol w:w="1290"/>
        <w:gridCol w:w="709"/>
        <w:gridCol w:w="1626"/>
        <w:gridCol w:w="2416"/>
        <w:gridCol w:w="650"/>
        <w:gridCol w:w="1100"/>
        <w:gridCol w:w="728"/>
      </w:tblGrid>
      <w:tr>
        <w:tblPrEx>
          <w:tblCellMar>
            <w:top w:w="0" w:type="dxa"/>
            <w:left w:w="108" w:type="dxa"/>
            <w:bottom w:w="0" w:type="dxa"/>
            <w:right w:w="108" w:type="dxa"/>
          </w:tblCellMar>
        </w:tblPrEx>
        <w:trPr>
          <w:trHeight w:val="630" w:hRule="atLeast"/>
        </w:trPr>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岗位名称</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（教师岗）</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招聘人数</w:t>
            </w:r>
          </w:p>
        </w:tc>
        <w:tc>
          <w:tcPr>
            <w:tcW w:w="16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职位描述</w:t>
            </w:r>
          </w:p>
        </w:tc>
        <w:tc>
          <w:tcPr>
            <w:tcW w:w="24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岗位所需专业</w:t>
            </w:r>
          </w:p>
        </w:tc>
        <w:tc>
          <w:tcPr>
            <w:tcW w:w="6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学历要求</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资格证要求</w:t>
            </w:r>
          </w:p>
        </w:tc>
        <w:tc>
          <w:tcPr>
            <w:tcW w:w="7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年龄要求</w:t>
            </w:r>
          </w:p>
        </w:tc>
      </w:tr>
      <w:tr>
        <w:tblPrEx>
          <w:tblCellMar>
            <w:top w:w="0" w:type="dxa"/>
            <w:left w:w="108" w:type="dxa"/>
            <w:bottom w:w="0" w:type="dxa"/>
            <w:right w:w="108" w:type="dxa"/>
          </w:tblCellMar>
        </w:tblPrEx>
        <w:trPr>
          <w:trHeight w:val="630" w:hRule="atLeast"/>
        </w:trPr>
        <w:tc>
          <w:tcPr>
            <w:tcW w:w="129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机电技术应用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Cs w:val="21"/>
                <w:lang w:eastAsia="zh-CN"/>
              </w:rPr>
            </w:pPr>
            <w:r>
              <w:rPr>
                <w:rFonts w:hint="eastAsia" w:cs="宋体" w:asciiTheme="minorEastAsia" w:hAnsiTheme="minorEastAsia"/>
                <w:color w:val="000000"/>
                <w:kern w:val="0"/>
                <w:szCs w:val="21"/>
                <w:lang w:val="en-US" w:eastAsia="zh-CN"/>
              </w:rPr>
              <w:t>3</w:t>
            </w:r>
          </w:p>
        </w:tc>
        <w:tc>
          <w:tcPr>
            <w:tcW w:w="162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机电技术教学与实训</w:t>
            </w:r>
          </w:p>
        </w:tc>
        <w:tc>
          <w:tcPr>
            <w:tcW w:w="24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cs="Arial" w:asciiTheme="minorEastAsia" w:hAnsiTheme="minorEastAsia"/>
                <w:color w:val="000000"/>
                <w:kern w:val="0"/>
                <w:szCs w:val="21"/>
              </w:rPr>
              <w:t>普通车床加工、数控编程与实训</w:t>
            </w:r>
          </w:p>
        </w:tc>
        <w:tc>
          <w:tcPr>
            <w:tcW w:w="65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本科</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机床或数控中级工</w:t>
            </w:r>
          </w:p>
        </w:tc>
        <w:tc>
          <w:tcPr>
            <w:tcW w:w="72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40岁以下</w:t>
            </w:r>
          </w:p>
        </w:tc>
      </w:tr>
      <w:tr>
        <w:tblPrEx>
          <w:tblCellMar>
            <w:top w:w="0" w:type="dxa"/>
            <w:left w:w="108" w:type="dxa"/>
            <w:bottom w:w="0" w:type="dxa"/>
            <w:right w:w="108" w:type="dxa"/>
          </w:tblCellMar>
        </w:tblPrEx>
        <w:trPr>
          <w:trHeight w:val="630" w:hRule="atLeast"/>
        </w:trPr>
        <w:tc>
          <w:tcPr>
            <w:tcW w:w="12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电子商务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Cs w:val="21"/>
                <w:lang w:eastAsia="zh-CN"/>
              </w:rPr>
            </w:pPr>
            <w:r>
              <w:rPr>
                <w:rFonts w:hint="eastAsia" w:cs="宋体" w:asciiTheme="minorEastAsia" w:hAnsiTheme="minorEastAsia"/>
                <w:color w:val="000000"/>
                <w:kern w:val="0"/>
                <w:szCs w:val="21"/>
                <w:lang w:val="en-US" w:eastAsia="zh-CN"/>
              </w:rPr>
              <w:t>1</w:t>
            </w:r>
          </w:p>
        </w:tc>
        <w:tc>
          <w:tcPr>
            <w:tcW w:w="162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电子商务教学与实训</w:t>
            </w:r>
          </w:p>
        </w:tc>
        <w:tc>
          <w:tcPr>
            <w:tcW w:w="24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cs="Arial" w:asciiTheme="minorEastAsia" w:hAnsiTheme="minorEastAsia"/>
                <w:color w:val="000000"/>
                <w:kern w:val="0"/>
                <w:szCs w:val="21"/>
              </w:rPr>
              <w:t>视觉传达、平面设计、</w:t>
            </w:r>
            <w:r>
              <w:rPr>
                <w:rFonts w:hint="eastAsia" w:cs="Arial" w:asciiTheme="minorEastAsia" w:hAnsiTheme="minorEastAsia"/>
                <w:color w:val="000000"/>
                <w:kern w:val="0"/>
                <w:szCs w:val="21"/>
              </w:rPr>
              <w:t>PS</w:t>
            </w:r>
            <w:r>
              <w:rPr>
                <w:rFonts w:hint="eastAsia" w:ascii="宋体" w:hAnsi="宋体" w:eastAsia="宋体" w:cs="宋体"/>
                <w:color w:val="000000"/>
                <w:kern w:val="0"/>
                <w:sz w:val="22"/>
              </w:rPr>
              <w:t>（擅长摄影摄像）</w:t>
            </w:r>
          </w:p>
        </w:tc>
        <w:tc>
          <w:tcPr>
            <w:tcW w:w="65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本科</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2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40岁以下</w:t>
            </w:r>
          </w:p>
        </w:tc>
      </w:tr>
      <w:tr>
        <w:tblPrEx>
          <w:tblCellMar>
            <w:top w:w="0" w:type="dxa"/>
            <w:left w:w="108" w:type="dxa"/>
            <w:bottom w:w="0" w:type="dxa"/>
            <w:right w:w="108" w:type="dxa"/>
          </w:tblCellMar>
        </w:tblPrEx>
        <w:trPr>
          <w:trHeight w:val="630" w:hRule="atLeast"/>
        </w:trPr>
        <w:tc>
          <w:tcPr>
            <w:tcW w:w="12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服装设计与工艺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162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服装设计与工艺教学与实训</w:t>
            </w:r>
          </w:p>
        </w:tc>
        <w:tc>
          <w:tcPr>
            <w:tcW w:w="24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服装设计方向</w:t>
            </w:r>
          </w:p>
        </w:tc>
        <w:tc>
          <w:tcPr>
            <w:tcW w:w="65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本科</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2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40岁以下</w:t>
            </w:r>
          </w:p>
        </w:tc>
      </w:tr>
      <w:tr>
        <w:tblPrEx>
          <w:tblCellMar>
            <w:top w:w="0" w:type="dxa"/>
            <w:left w:w="108" w:type="dxa"/>
            <w:bottom w:w="0" w:type="dxa"/>
            <w:right w:w="108" w:type="dxa"/>
          </w:tblCellMar>
        </w:tblPrEx>
        <w:trPr>
          <w:trHeight w:val="630" w:hRule="atLeast"/>
        </w:trPr>
        <w:tc>
          <w:tcPr>
            <w:tcW w:w="12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现代造纸工艺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162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现代造纸工艺教学与实训</w:t>
            </w:r>
          </w:p>
        </w:tc>
        <w:tc>
          <w:tcPr>
            <w:tcW w:w="24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ascii="宋体" w:hAnsi="宋体" w:eastAsia="宋体" w:cs="宋体"/>
                <w:color w:val="000000"/>
                <w:kern w:val="0"/>
                <w:sz w:val="22"/>
              </w:rPr>
              <w:t>制浆与造纸工艺、造纸设备与机械</w:t>
            </w:r>
          </w:p>
        </w:tc>
        <w:tc>
          <w:tcPr>
            <w:tcW w:w="65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本科</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2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40岁以下</w:t>
            </w:r>
          </w:p>
        </w:tc>
      </w:tr>
      <w:tr>
        <w:tblPrEx>
          <w:tblCellMar>
            <w:top w:w="0" w:type="dxa"/>
            <w:left w:w="108" w:type="dxa"/>
            <w:bottom w:w="0" w:type="dxa"/>
            <w:right w:w="108" w:type="dxa"/>
          </w:tblCellMar>
        </w:tblPrEx>
        <w:trPr>
          <w:trHeight w:val="630" w:hRule="atLeast"/>
        </w:trPr>
        <w:tc>
          <w:tcPr>
            <w:tcW w:w="129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汽车运用与维修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162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汽车维修理论教学与实训</w:t>
            </w:r>
          </w:p>
        </w:tc>
        <w:tc>
          <w:tcPr>
            <w:tcW w:w="24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cs="Arial" w:asciiTheme="minorEastAsia" w:hAnsiTheme="minorEastAsia"/>
                <w:color w:val="000000"/>
                <w:kern w:val="0"/>
                <w:szCs w:val="21"/>
              </w:rPr>
              <w:t>汽车维修实训</w:t>
            </w:r>
          </w:p>
        </w:tc>
        <w:tc>
          <w:tcPr>
            <w:tcW w:w="65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本科</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汽修中级工</w:t>
            </w:r>
          </w:p>
        </w:tc>
        <w:tc>
          <w:tcPr>
            <w:tcW w:w="72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40岁以下</w:t>
            </w:r>
          </w:p>
        </w:tc>
      </w:tr>
      <w:tr>
        <w:tblPrEx>
          <w:tblCellMar>
            <w:top w:w="0" w:type="dxa"/>
            <w:left w:w="108" w:type="dxa"/>
            <w:bottom w:w="0" w:type="dxa"/>
            <w:right w:w="108" w:type="dxa"/>
          </w:tblCellMar>
        </w:tblPrEx>
        <w:trPr>
          <w:trHeight w:val="630" w:hRule="atLeast"/>
        </w:trPr>
        <w:tc>
          <w:tcPr>
            <w:tcW w:w="12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 w:val="21"/>
                <w:szCs w:val="21"/>
                <w:lang w:val="en-US" w:eastAsia="zh-CN" w:bidi="ar-SA"/>
              </w:rPr>
            </w:pPr>
            <w:r>
              <w:rPr>
                <w:rFonts w:hint="eastAsia" w:cs="宋体" w:asciiTheme="minorEastAsia" w:hAnsiTheme="minorEastAsia"/>
                <w:color w:val="000000"/>
                <w:kern w:val="0"/>
                <w:szCs w:val="21"/>
                <w:lang w:eastAsia="zh-CN"/>
              </w:rPr>
              <w:t>计算机应用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 w:val="21"/>
                <w:szCs w:val="21"/>
                <w:lang w:val="en-US" w:eastAsia="zh-CN" w:bidi="ar-SA"/>
              </w:rPr>
            </w:pPr>
            <w:r>
              <w:rPr>
                <w:rFonts w:hint="eastAsia" w:cs="宋体" w:asciiTheme="minorEastAsia" w:hAnsiTheme="minorEastAsia"/>
                <w:color w:val="000000"/>
                <w:kern w:val="0"/>
                <w:szCs w:val="21"/>
                <w:lang w:val="en-US" w:eastAsia="zh-CN"/>
              </w:rPr>
              <w:t>5</w:t>
            </w:r>
          </w:p>
        </w:tc>
        <w:tc>
          <w:tcPr>
            <w:tcW w:w="1626"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 w:val="21"/>
                <w:szCs w:val="21"/>
                <w:lang w:val="en-US" w:eastAsia="zh-CN" w:bidi="ar-SA"/>
              </w:rPr>
            </w:pPr>
            <w:r>
              <w:rPr>
                <w:rFonts w:hint="eastAsia" w:cs="宋体" w:asciiTheme="minorEastAsia" w:hAnsiTheme="minorEastAsia"/>
                <w:color w:val="000000"/>
                <w:kern w:val="0"/>
                <w:szCs w:val="21"/>
                <w:lang w:eastAsia="zh-CN"/>
              </w:rPr>
              <w:t>计算机教学</w:t>
            </w:r>
          </w:p>
        </w:tc>
        <w:tc>
          <w:tcPr>
            <w:tcW w:w="2416"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 w:val="21"/>
                <w:szCs w:val="21"/>
                <w:lang w:val="en-US" w:eastAsia="zh-CN" w:bidi="ar-SA"/>
              </w:rPr>
            </w:pPr>
            <w:r>
              <w:rPr>
                <w:rFonts w:hint="eastAsia" w:ascii="宋体" w:hAnsi="宋体" w:eastAsia="宋体" w:cs="宋体"/>
                <w:color w:val="000000"/>
                <w:kern w:val="0"/>
                <w:sz w:val="22"/>
              </w:rPr>
              <w:t>计算机相关专业（C语言程序设计1名、Access数据库2名、CorelDraw平面设计2名）</w:t>
            </w:r>
          </w:p>
        </w:tc>
        <w:tc>
          <w:tcPr>
            <w:tcW w:w="650"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 w:val="21"/>
                <w:szCs w:val="21"/>
                <w:lang w:val="en-US" w:eastAsia="zh-CN" w:bidi="ar-SA"/>
              </w:rPr>
            </w:pPr>
            <w:r>
              <w:rPr>
                <w:rFonts w:hint="eastAsia" w:cs="宋体" w:asciiTheme="minorEastAsia" w:hAnsiTheme="minorEastAsia"/>
                <w:color w:val="000000"/>
                <w:kern w:val="0"/>
                <w:szCs w:val="21"/>
                <w:lang w:eastAsia="zh-CN"/>
              </w:rPr>
              <w:t>本科</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 w:val="21"/>
                <w:szCs w:val="21"/>
                <w:lang w:val="en-US" w:eastAsia="zh-CN" w:bidi="ar-SA"/>
              </w:rPr>
            </w:pPr>
          </w:p>
        </w:tc>
        <w:tc>
          <w:tcPr>
            <w:tcW w:w="728"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 w:val="21"/>
                <w:szCs w:val="21"/>
                <w:lang w:val="en-US" w:eastAsia="zh-CN" w:bidi="ar-SA"/>
              </w:rPr>
            </w:pPr>
            <w:r>
              <w:rPr>
                <w:rFonts w:hint="eastAsia" w:cs="宋体" w:asciiTheme="minorEastAsia" w:hAnsiTheme="minorEastAsia"/>
                <w:color w:val="000000"/>
                <w:kern w:val="0"/>
                <w:szCs w:val="21"/>
              </w:rPr>
              <w:t>40岁以下</w:t>
            </w:r>
          </w:p>
        </w:tc>
      </w:tr>
      <w:tr>
        <w:tblPrEx>
          <w:tblCellMar>
            <w:top w:w="0" w:type="dxa"/>
            <w:left w:w="108" w:type="dxa"/>
            <w:bottom w:w="0" w:type="dxa"/>
            <w:right w:w="108" w:type="dxa"/>
          </w:tblCellMar>
        </w:tblPrEx>
        <w:trPr>
          <w:trHeight w:val="630" w:hRule="atLeast"/>
        </w:trPr>
        <w:tc>
          <w:tcPr>
            <w:tcW w:w="12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语文教师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default" w:cs="宋体" w:asciiTheme="minorEastAsia" w:hAnsiTheme="minorEastAsia" w:eastAsiaTheme="minorEastAsia"/>
                <w:color w:val="000000"/>
                <w:kern w:val="0"/>
                <w:szCs w:val="21"/>
                <w:lang w:val="en-US" w:eastAsia="zh-CN"/>
              </w:rPr>
            </w:pPr>
            <w:r>
              <w:rPr>
                <w:rFonts w:hint="eastAsia" w:cs="宋体" w:asciiTheme="minorEastAsia" w:hAnsiTheme="minorEastAsia"/>
                <w:color w:val="000000"/>
                <w:kern w:val="0"/>
                <w:szCs w:val="21"/>
                <w:lang w:val="en-US" w:eastAsia="zh-CN"/>
              </w:rPr>
              <w:t>12</w:t>
            </w:r>
          </w:p>
        </w:tc>
        <w:tc>
          <w:tcPr>
            <w:tcW w:w="162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语文课教学</w:t>
            </w:r>
          </w:p>
        </w:tc>
        <w:tc>
          <w:tcPr>
            <w:tcW w:w="24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汉语言文学类</w:t>
            </w:r>
          </w:p>
        </w:tc>
        <w:tc>
          <w:tcPr>
            <w:tcW w:w="65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本科</w:t>
            </w:r>
          </w:p>
        </w:tc>
        <w:tc>
          <w:tcPr>
            <w:tcW w:w="1100" w:type="dxa"/>
            <w:vMerge w:val="restart"/>
            <w:tcBorders>
              <w:top w:val="nil"/>
              <w:left w:val="nil"/>
              <w:right w:val="single" w:color="auto" w:sz="4" w:space="0"/>
            </w:tcBorders>
            <w:shd w:val="clear" w:color="auto" w:fill="auto"/>
            <w:vAlign w:val="center"/>
          </w:tcPr>
          <w:p>
            <w:pPr>
              <w:widowControl/>
              <w:jc w:val="center"/>
              <w:rPr>
                <w:rFonts w:hint="eastAsia" w:cs="宋体" w:asciiTheme="minorEastAsia" w:hAnsiTheme="minorEastAsia"/>
                <w:color w:val="000000"/>
                <w:kern w:val="0"/>
                <w:szCs w:val="21"/>
              </w:rPr>
            </w:pPr>
            <w:r>
              <w:rPr>
                <w:rFonts w:hint="eastAsia" w:cs="宋体" w:asciiTheme="minorEastAsia" w:hAnsiTheme="minorEastAsia"/>
                <w:color w:val="000000"/>
                <w:kern w:val="0"/>
                <w:szCs w:val="21"/>
              </w:rPr>
              <w:t>中职或高中教师资格证</w:t>
            </w:r>
          </w:p>
          <w:p>
            <w:pPr>
              <w:widowControl/>
              <w:jc w:val="center"/>
              <w:rPr>
                <w:rFonts w:cs="宋体" w:asciiTheme="minorEastAsia" w:hAnsiTheme="minorEastAsia"/>
                <w:color w:val="000000"/>
                <w:kern w:val="0"/>
                <w:szCs w:val="21"/>
              </w:rPr>
            </w:pPr>
          </w:p>
        </w:tc>
        <w:tc>
          <w:tcPr>
            <w:tcW w:w="72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36岁以下</w:t>
            </w:r>
          </w:p>
        </w:tc>
      </w:tr>
      <w:tr>
        <w:tblPrEx>
          <w:tblCellMar>
            <w:top w:w="0" w:type="dxa"/>
            <w:left w:w="108" w:type="dxa"/>
            <w:bottom w:w="0" w:type="dxa"/>
            <w:right w:w="108" w:type="dxa"/>
          </w:tblCellMar>
        </w:tblPrEx>
        <w:trPr>
          <w:trHeight w:val="630" w:hRule="atLeast"/>
        </w:trPr>
        <w:tc>
          <w:tcPr>
            <w:tcW w:w="12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数学教师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default" w:cs="宋体" w:asciiTheme="minorEastAsia" w:hAnsiTheme="minorEastAsia" w:eastAsiaTheme="minorEastAsia"/>
                <w:color w:val="000000"/>
                <w:kern w:val="0"/>
                <w:szCs w:val="21"/>
                <w:lang w:val="en-US" w:eastAsia="zh-CN"/>
              </w:rPr>
            </w:pPr>
            <w:r>
              <w:rPr>
                <w:rFonts w:hint="eastAsia" w:cs="宋体" w:asciiTheme="minorEastAsia" w:hAnsiTheme="minorEastAsia"/>
                <w:color w:val="000000"/>
                <w:kern w:val="0"/>
                <w:szCs w:val="21"/>
                <w:lang w:val="en-US" w:eastAsia="zh-CN"/>
              </w:rPr>
              <w:t>10</w:t>
            </w:r>
          </w:p>
        </w:tc>
        <w:tc>
          <w:tcPr>
            <w:tcW w:w="162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数学课教学</w:t>
            </w:r>
          </w:p>
        </w:tc>
        <w:tc>
          <w:tcPr>
            <w:tcW w:w="24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数学类</w:t>
            </w:r>
          </w:p>
        </w:tc>
        <w:tc>
          <w:tcPr>
            <w:tcW w:w="65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本科</w:t>
            </w:r>
          </w:p>
        </w:tc>
        <w:tc>
          <w:tcPr>
            <w:tcW w:w="1100" w:type="dxa"/>
            <w:vMerge w:val="continue"/>
            <w:tcBorders>
              <w:left w:val="nil"/>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72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36岁以下</w:t>
            </w:r>
          </w:p>
        </w:tc>
      </w:tr>
      <w:tr>
        <w:tblPrEx>
          <w:tblCellMar>
            <w:top w:w="0" w:type="dxa"/>
            <w:left w:w="108" w:type="dxa"/>
            <w:bottom w:w="0" w:type="dxa"/>
            <w:right w:w="108" w:type="dxa"/>
          </w:tblCellMar>
        </w:tblPrEx>
        <w:trPr>
          <w:trHeight w:val="630" w:hRule="atLeast"/>
        </w:trPr>
        <w:tc>
          <w:tcPr>
            <w:tcW w:w="12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Cs w:val="21"/>
                <w:lang w:eastAsia="zh-CN"/>
              </w:rPr>
            </w:pPr>
            <w:r>
              <w:rPr>
                <w:rFonts w:hint="eastAsia" w:cs="宋体" w:asciiTheme="minorEastAsia" w:hAnsiTheme="minorEastAsia"/>
                <w:color w:val="000000"/>
                <w:kern w:val="0"/>
                <w:szCs w:val="21"/>
                <w:lang w:eastAsia="zh-CN"/>
              </w:rPr>
              <w:t>英语</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Cs w:val="21"/>
                <w:lang w:eastAsia="zh-CN"/>
              </w:rPr>
            </w:pPr>
            <w:r>
              <w:rPr>
                <w:rFonts w:hint="eastAsia" w:cs="宋体" w:asciiTheme="minorEastAsia" w:hAnsiTheme="minorEastAsia"/>
                <w:color w:val="000000"/>
                <w:kern w:val="0"/>
                <w:szCs w:val="21"/>
                <w:lang w:val="en-US" w:eastAsia="zh-CN"/>
              </w:rPr>
              <w:t>2</w:t>
            </w:r>
          </w:p>
        </w:tc>
        <w:tc>
          <w:tcPr>
            <w:tcW w:w="162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lang w:eastAsia="zh-CN"/>
              </w:rPr>
              <w:t>英语</w:t>
            </w:r>
            <w:r>
              <w:rPr>
                <w:rFonts w:hint="eastAsia" w:cs="宋体" w:asciiTheme="minorEastAsia" w:hAnsiTheme="minorEastAsia"/>
                <w:color w:val="000000"/>
                <w:kern w:val="0"/>
                <w:szCs w:val="21"/>
              </w:rPr>
              <w:t>课教学</w:t>
            </w:r>
          </w:p>
        </w:tc>
        <w:tc>
          <w:tcPr>
            <w:tcW w:w="2416"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Cs w:val="21"/>
                <w:lang w:eastAsia="zh-CN"/>
              </w:rPr>
            </w:pPr>
            <w:r>
              <w:rPr>
                <w:rFonts w:hint="eastAsia" w:cs="宋体" w:asciiTheme="minorEastAsia" w:hAnsiTheme="minorEastAsia"/>
                <w:color w:val="000000"/>
                <w:kern w:val="0"/>
                <w:szCs w:val="21"/>
                <w:lang w:eastAsia="zh-CN"/>
              </w:rPr>
              <w:t>英语类</w:t>
            </w:r>
          </w:p>
        </w:tc>
        <w:tc>
          <w:tcPr>
            <w:tcW w:w="65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本科</w:t>
            </w:r>
          </w:p>
        </w:tc>
        <w:tc>
          <w:tcPr>
            <w:tcW w:w="1100" w:type="dxa"/>
            <w:vMerge w:val="continue"/>
            <w:tcBorders>
              <w:left w:val="nil"/>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72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36岁以下</w:t>
            </w:r>
          </w:p>
        </w:tc>
      </w:tr>
      <w:tr>
        <w:tblPrEx>
          <w:tblCellMar>
            <w:top w:w="0" w:type="dxa"/>
            <w:left w:w="108" w:type="dxa"/>
            <w:bottom w:w="0" w:type="dxa"/>
            <w:right w:w="108" w:type="dxa"/>
          </w:tblCellMar>
        </w:tblPrEx>
        <w:trPr>
          <w:trHeight w:val="630" w:hRule="atLeast"/>
        </w:trPr>
        <w:tc>
          <w:tcPr>
            <w:tcW w:w="1290" w:type="dxa"/>
            <w:tcBorders>
              <w:top w:val="nil"/>
              <w:left w:val="single" w:color="auto" w:sz="4" w:space="0"/>
              <w:bottom w:val="single" w:color="auto" w:sz="4" w:space="0"/>
              <w:right w:val="single" w:color="auto" w:sz="4" w:space="0"/>
            </w:tcBorders>
            <w:shd w:val="clear" w:color="auto" w:fill="auto"/>
            <w:vAlign w:val="center"/>
          </w:tcPr>
          <w:p>
            <w:pPr>
              <w:widowControl/>
              <w:ind w:firstLine="210" w:firstLineChars="100"/>
              <w:jc w:val="both"/>
              <w:rPr>
                <w:rFonts w:hint="eastAsia" w:cs="宋体" w:asciiTheme="minorEastAsia" w:hAnsiTheme="minorEastAsia" w:eastAsiaTheme="minorEastAsia"/>
                <w:color w:val="000000"/>
                <w:kern w:val="0"/>
                <w:szCs w:val="21"/>
                <w:lang w:val="en-US" w:eastAsia="zh-CN"/>
              </w:rPr>
            </w:pPr>
            <w:r>
              <w:rPr>
                <w:rFonts w:hint="eastAsia" w:cs="宋体" w:asciiTheme="minorEastAsia" w:hAnsiTheme="minorEastAsia"/>
                <w:color w:val="000000"/>
                <w:kern w:val="0"/>
                <w:szCs w:val="21"/>
                <w:lang w:val="en-US" w:eastAsia="zh-CN"/>
              </w:rPr>
              <w:t>思政</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default" w:cs="宋体" w:asciiTheme="minorEastAsia" w:hAnsiTheme="minorEastAsia"/>
                <w:color w:val="000000"/>
                <w:kern w:val="0"/>
                <w:szCs w:val="21"/>
                <w:lang w:val="en-US" w:eastAsia="zh-CN"/>
              </w:rPr>
            </w:pPr>
            <w:r>
              <w:rPr>
                <w:rFonts w:hint="eastAsia" w:cs="宋体" w:asciiTheme="minorEastAsia" w:hAnsiTheme="minorEastAsia"/>
                <w:color w:val="000000"/>
                <w:kern w:val="0"/>
                <w:szCs w:val="21"/>
                <w:lang w:val="en-US" w:eastAsia="zh-CN"/>
              </w:rPr>
              <w:t>2</w:t>
            </w:r>
          </w:p>
        </w:tc>
        <w:tc>
          <w:tcPr>
            <w:tcW w:w="1626"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color w:val="000000"/>
                <w:kern w:val="0"/>
                <w:szCs w:val="21"/>
                <w:lang w:eastAsia="zh-CN"/>
              </w:rPr>
            </w:pPr>
            <w:r>
              <w:rPr>
                <w:rFonts w:hint="eastAsia" w:cs="宋体" w:asciiTheme="minorEastAsia" w:hAnsiTheme="minorEastAsia"/>
                <w:color w:val="000000"/>
                <w:kern w:val="0"/>
                <w:szCs w:val="21"/>
                <w:lang w:eastAsia="zh-CN"/>
              </w:rPr>
              <w:t>思政课教学</w:t>
            </w:r>
          </w:p>
        </w:tc>
        <w:tc>
          <w:tcPr>
            <w:tcW w:w="2416"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color w:val="000000"/>
                <w:kern w:val="0"/>
                <w:szCs w:val="21"/>
                <w:lang w:eastAsia="zh-CN"/>
              </w:rPr>
            </w:pPr>
            <w:r>
              <w:rPr>
                <w:rFonts w:hint="eastAsia" w:cs="宋体" w:asciiTheme="minorEastAsia" w:hAnsiTheme="minorEastAsia"/>
                <w:color w:val="000000"/>
                <w:kern w:val="0"/>
                <w:szCs w:val="21"/>
                <w:lang w:eastAsia="zh-CN"/>
              </w:rPr>
              <w:t>思政类（有心理健康咨询师的优先）</w:t>
            </w:r>
          </w:p>
        </w:tc>
        <w:tc>
          <w:tcPr>
            <w:tcW w:w="650"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 w:val="21"/>
                <w:szCs w:val="21"/>
                <w:lang w:val="en-US" w:eastAsia="zh-CN" w:bidi="ar-SA"/>
              </w:rPr>
            </w:pPr>
            <w:r>
              <w:rPr>
                <w:rFonts w:hint="eastAsia" w:cs="宋体" w:asciiTheme="minorEastAsia" w:hAnsiTheme="minorEastAsia"/>
                <w:color w:val="000000"/>
                <w:kern w:val="0"/>
                <w:szCs w:val="21"/>
              </w:rPr>
              <w:t>本科</w:t>
            </w:r>
          </w:p>
        </w:tc>
        <w:tc>
          <w:tcPr>
            <w:tcW w:w="1100" w:type="dxa"/>
            <w:vMerge w:val="continue"/>
            <w:tcBorders>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728"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 w:val="21"/>
                <w:szCs w:val="21"/>
                <w:lang w:val="en-US" w:eastAsia="zh-CN" w:bidi="ar-SA"/>
              </w:rPr>
            </w:pPr>
            <w:r>
              <w:rPr>
                <w:rFonts w:hint="eastAsia" w:cs="宋体" w:asciiTheme="minorEastAsia" w:hAnsiTheme="minorEastAsia"/>
                <w:color w:val="000000"/>
                <w:kern w:val="0"/>
                <w:szCs w:val="21"/>
              </w:rPr>
              <w:t>36岁以下</w:t>
            </w:r>
          </w:p>
        </w:tc>
      </w:tr>
      <w:tr>
        <w:tblPrEx>
          <w:tblCellMar>
            <w:top w:w="0" w:type="dxa"/>
            <w:left w:w="108" w:type="dxa"/>
            <w:bottom w:w="0" w:type="dxa"/>
            <w:right w:w="108" w:type="dxa"/>
          </w:tblCellMar>
        </w:tblPrEx>
        <w:trPr>
          <w:trHeight w:val="630" w:hRule="atLeast"/>
        </w:trPr>
        <w:tc>
          <w:tcPr>
            <w:tcW w:w="12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color w:val="000000"/>
                <w:kern w:val="0"/>
                <w:szCs w:val="21"/>
                <w:lang w:eastAsia="zh-CN"/>
              </w:rPr>
            </w:pPr>
            <w:r>
              <w:rPr>
                <w:rFonts w:hint="eastAsia" w:cs="宋体" w:asciiTheme="minorEastAsia" w:hAnsiTheme="minorEastAsia"/>
                <w:color w:val="000000"/>
                <w:kern w:val="0"/>
                <w:szCs w:val="21"/>
                <w:lang w:eastAsia="zh-CN"/>
              </w:rPr>
              <w:t>历史</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default" w:cs="宋体" w:asciiTheme="minorEastAsia" w:hAnsiTheme="minorEastAsia"/>
                <w:color w:val="000000"/>
                <w:kern w:val="0"/>
                <w:szCs w:val="21"/>
                <w:lang w:val="en-US" w:eastAsia="zh-CN"/>
              </w:rPr>
            </w:pPr>
            <w:r>
              <w:rPr>
                <w:rFonts w:hint="eastAsia" w:cs="宋体" w:asciiTheme="minorEastAsia" w:hAnsiTheme="minorEastAsia"/>
                <w:color w:val="000000"/>
                <w:kern w:val="0"/>
                <w:szCs w:val="21"/>
                <w:lang w:val="en-US" w:eastAsia="zh-CN"/>
              </w:rPr>
              <w:t>2</w:t>
            </w:r>
          </w:p>
        </w:tc>
        <w:tc>
          <w:tcPr>
            <w:tcW w:w="1626"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color w:val="000000"/>
                <w:kern w:val="0"/>
                <w:szCs w:val="21"/>
                <w:lang w:eastAsia="zh-CN"/>
              </w:rPr>
            </w:pPr>
            <w:r>
              <w:rPr>
                <w:rFonts w:hint="eastAsia" w:cs="宋体" w:asciiTheme="minorEastAsia" w:hAnsiTheme="minorEastAsia"/>
                <w:color w:val="000000"/>
                <w:kern w:val="0"/>
                <w:szCs w:val="21"/>
                <w:lang w:eastAsia="zh-CN"/>
              </w:rPr>
              <w:t>历史课教学</w:t>
            </w:r>
          </w:p>
        </w:tc>
        <w:tc>
          <w:tcPr>
            <w:tcW w:w="2416"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color w:val="000000"/>
                <w:kern w:val="0"/>
                <w:szCs w:val="21"/>
                <w:lang w:eastAsia="zh-CN"/>
              </w:rPr>
            </w:pPr>
            <w:r>
              <w:rPr>
                <w:rFonts w:hint="eastAsia" w:cs="宋体" w:asciiTheme="minorEastAsia" w:hAnsiTheme="minorEastAsia"/>
                <w:color w:val="000000"/>
                <w:kern w:val="0"/>
                <w:szCs w:val="21"/>
                <w:lang w:eastAsia="zh-CN"/>
              </w:rPr>
              <w:t>历史类</w:t>
            </w:r>
          </w:p>
        </w:tc>
        <w:tc>
          <w:tcPr>
            <w:tcW w:w="650"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 w:val="21"/>
                <w:szCs w:val="21"/>
                <w:lang w:val="en-US" w:eastAsia="zh-CN" w:bidi="ar-SA"/>
              </w:rPr>
            </w:pPr>
            <w:r>
              <w:rPr>
                <w:rFonts w:hint="eastAsia" w:cs="宋体" w:asciiTheme="minorEastAsia" w:hAnsiTheme="minorEastAsia"/>
                <w:color w:val="000000"/>
                <w:kern w:val="0"/>
                <w:szCs w:val="21"/>
              </w:rPr>
              <w:t>本科</w:t>
            </w:r>
          </w:p>
        </w:tc>
        <w:tc>
          <w:tcPr>
            <w:tcW w:w="1100" w:type="dxa"/>
            <w:vMerge w:val="continue"/>
            <w:tcBorders>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728"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 w:val="21"/>
                <w:szCs w:val="21"/>
                <w:lang w:val="en-US" w:eastAsia="zh-CN" w:bidi="ar-SA"/>
              </w:rPr>
            </w:pPr>
            <w:r>
              <w:rPr>
                <w:rFonts w:hint="eastAsia" w:cs="宋体" w:asciiTheme="minorEastAsia" w:hAnsiTheme="minorEastAsia"/>
                <w:color w:val="000000"/>
                <w:kern w:val="0"/>
                <w:szCs w:val="21"/>
              </w:rPr>
              <w:t>36岁以下</w:t>
            </w:r>
          </w:p>
        </w:tc>
      </w:tr>
      <w:tr>
        <w:tblPrEx>
          <w:tblCellMar>
            <w:top w:w="0" w:type="dxa"/>
            <w:left w:w="108" w:type="dxa"/>
            <w:bottom w:w="0" w:type="dxa"/>
            <w:right w:w="108" w:type="dxa"/>
          </w:tblCellMar>
        </w:tblPrEx>
        <w:trPr>
          <w:trHeight w:val="630" w:hRule="atLeast"/>
        </w:trPr>
        <w:tc>
          <w:tcPr>
            <w:tcW w:w="12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Cs w:val="21"/>
                <w:lang w:eastAsia="zh-CN"/>
              </w:rPr>
            </w:pPr>
            <w:r>
              <w:rPr>
                <w:rFonts w:hint="eastAsia" w:cs="宋体" w:asciiTheme="minorEastAsia" w:hAnsiTheme="minorEastAsia"/>
                <w:color w:val="000000"/>
                <w:kern w:val="0"/>
                <w:szCs w:val="21"/>
                <w:lang w:eastAsia="zh-CN"/>
              </w:rPr>
              <w:t>体育</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Cs w:val="21"/>
                <w:lang w:eastAsia="zh-CN"/>
              </w:rPr>
            </w:pPr>
            <w:r>
              <w:rPr>
                <w:rFonts w:hint="eastAsia" w:cs="宋体" w:asciiTheme="minorEastAsia" w:hAnsiTheme="minorEastAsia"/>
                <w:color w:val="000000"/>
                <w:kern w:val="0"/>
                <w:szCs w:val="21"/>
                <w:lang w:val="en-US" w:eastAsia="zh-CN"/>
              </w:rPr>
              <w:t>2</w:t>
            </w:r>
          </w:p>
        </w:tc>
        <w:tc>
          <w:tcPr>
            <w:tcW w:w="162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lang w:eastAsia="zh-CN"/>
              </w:rPr>
              <w:t>体育</w:t>
            </w:r>
            <w:r>
              <w:rPr>
                <w:rFonts w:hint="eastAsia" w:cs="宋体" w:asciiTheme="minorEastAsia" w:hAnsiTheme="minorEastAsia"/>
                <w:color w:val="000000"/>
                <w:kern w:val="0"/>
                <w:szCs w:val="21"/>
              </w:rPr>
              <w:t>课教学</w:t>
            </w:r>
          </w:p>
        </w:tc>
        <w:tc>
          <w:tcPr>
            <w:tcW w:w="2416"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Cs w:val="21"/>
                <w:lang w:eastAsia="zh-CN"/>
              </w:rPr>
            </w:pPr>
            <w:r>
              <w:rPr>
                <w:rFonts w:hint="eastAsia" w:cs="宋体" w:asciiTheme="minorEastAsia" w:hAnsiTheme="minorEastAsia"/>
                <w:color w:val="000000"/>
                <w:kern w:val="0"/>
                <w:szCs w:val="21"/>
                <w:lang w:eastAsia="zh-CN"/>
              </w:rPr>
              <w:t>体育类</w:t>
            </w:r>
          </w:p>
        </w:tc>
        <w:tc>
          <w:tcPr>
            <w:tcW w:w="65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本科</w:t>
            </w:r>
          </w:p>
        </w:tc>
        <w:tc>
          <w:tcPr>
            <w:tcW w:w="1100" w:type="dxa"/>
            <w:vMerge w:val="continue"/>
            <w:tcBorders>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72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36岁以下</w:t>
            </w:r>
          </w:p>
        </w:tc>
      </w:tr>
    </w:tbl>
    <w:p>
      <w:pPr>
        <w:widowControl/>
        <w:spacing w:beforeLines="50" w:afterLines="50" w:line="420" w:lineRule="exact"/>
        <w:ind w:firstLine="480" w:firstLineChars="200"/>
        <w:jc w:val="left"/>
        <w:rPr>
          <w:rFonts w:cs="宋体" w:asciiTheme="minorEastAsia" w:hAnsiTheme="minorEastAsia"/>
          <w:b/>
          <w:color w:val="565656"/>
          <w:kern w:val="0"/>
          <w:sz w:val="24"/>
          <w:szCs w:val="24"/>
        </w:rPr>
      </w:pPr>
      <w:r>
        <w:rPr>
          <w:rFonts w:hint="eastAsia" w:cs="宋体" w:asciiTheme="minorEastAsia" w:hAnsiTheme="minorEastAsia"/>
          <w:b/>
          <w:bCs/>
          <w:color w:val="333333"/>
          <w:kern w:val="0"/>
          <w:sz w:val="24"/>
          <w:szCs w:val="24"/>
        </w:rPr>
        <w:t>三、</w:t>
      </w:r>
      <w:r>
        <w:rPr>
          <w:rFonts w:hint="eastAsia" w:cs="宋体" w:asciiTheme="minorEastAsia" w:hAnsiTheme="minorEastAsia"/>
          <w:b/>
          <w:color w:val="565656"/>
          <w:kern w:val="0"/>
          <w:sz w:val="24"/>
          <w:szCs w:val="24"/>
        </w:rPr>
        <w:t xml:space="preserve"> 招聘流程</w:t>
      </w:r>
    </w:p>
    <w:p>
      <w:pPr>
        <w:widowControl/>
        <w:shd w:val="clear" w:color="auto" w:fill="FFFFFF"/>
        <w:spacing w:beforeLines="50" w:afterLines="50" w:line="420" w:lineRule="exact"/>
        <w:ind w:firstLine="480" w:firstLineChars="200"/>
        <w:jc w:val="left"/>
        <w:rPr>
          <w:rFonts w:hint="default" w:cs="宋体" w:asciiTheme="minorEastAsia" w:hAnsiTheme="minorEastAsia" w:eastAsiaTheme="minorEastAsia"/>
          <w:color w:val="565656"/>
          <w:kern w:val="0"/>
          <w:sz w:val="24"/>
          <w:szCs w:val="24"/>
          <w:lang w:val="en-US" w:eastAsia="zh-CN"/>
        </w:rPr>
      </w:pPr>
      <w:r>
        <w:rPr>
          <w:rFonts w:hint="eastAsia" w:cs="宋体" w:asciiTheme="minorEastAsia" w:hAnsiTheme="minorEastAsia"/>
          <w:color w:val="565656"/>
          <w:kern w:val="0"/>
          <w:sz w:val="24"/>
          <w:szCs w:val="24"/>
        </w:rPr>
        <w:t>1、报名：凡符合条件的人员可将个人简历发到指定邮箱</w:t>
      </w:r>
      <w:r>
        <w:fldChar w:fldCharType="begin"/>
      </w:r>
      <w:r>
        <w:instrText xml:space="preserve"> HYPERLINK "mailto:656283559@qq.com" </w:instrText>
      </w:r>
      <w:r>
        <w:fldChar w:fldCharType="separate"/>
      </w:r>
      <w:r>
        <w:rPr>
          <w:rStyle w:val="10"/>
          <w:rFonts w:hint="eastAsia" w:cs="宋体" w:asciiTheme="minorEastAsia" w:hAnsiTheme="minorEastAsia"/>
          <w:kern w:val="0"/>
          <w:sz w:val="24"/>
          <w:szCs w:val="24"/>
        </w:rPr>
        <w:t>656283559@qq.com</w:t>
      </w:r>
      <w:r>
        <w:rPr>
          <w:rStyle w:val="10"/>
          <w:rFonts w:hint="eastAsia" w:cs="宋体" w:asciiTheme="minorEastAsia" w:hAnsiTheme="minorEastAsia"/>
          <w:kern w:val="0"/>
          <w:sz w:val="24"/>
          <w:szCs w:val="24"/>
        </w:rPr>
        <w:fldChar w:fldCharType="end"/>
      </w:r>
      <w:r>
        <w:rPr>
          <w:rFonts w:hint="eastAsia" w:cs="宋体" w:asciiTheme="minorEastAsia" w:hAnsiTheme="minorEastAsia"/>
          <w:kern w:val="0"/>
          <w:sz w:val="24"/>
          <w:szCs w:val="24"/>
        </w:rPr>
        <w:t>，</w:t>
      </w:r>
      <w:r>
        <w:rPr>
          <w:rFonts w:hint="eastAsia" w:cs="宋体" w:asciiTheme="minorEastAsia" w:hAnsiTheme="minorEastAsia"/>
          <w:color w:val="565656"/>
          <w:kern w:val="0"/>
          <w:sz w:val="24"/>
          <w:szCs w:val="24"/>
        </w:rPr>
        <w:t>或本人亲自到学校交1307办公室付盛老师收。</w:t>
      </w:r>
      <w:r>
        <w:rPr>
          <w:rFonts w:hint="eastAsia" w:cs="宋体" w:asciiTheme="minorEastAsia" w:hAnsiTheme="minorEastAsia"/>
          <w:color w:val="565656"/>
          <w:kern w:val="0"/>
          <w:sz w:val="24"/>
          <w:szCs w:val="24"/>
          <w:lang w:eastAsia="zh-CN"/>
        </w:rPr>
        <w:t>报名时间从</w:t>
      </w:r>
      <w:r>
        <w:rPr>
          <w:rFonts w:hint="eastAsia" w:cs="宋体" w:asciiTheme="minorEastAsia" w:hAnsiTheme="minorEastAsia"/>
          <w:color w:val="565656"/>
          <w:kern w:val="0"/>
          <w:sz w:val="24"/>
          <w:szCs w:val="24"/>
          <w:lang w:val="en-US" w:eastAsia="zh-CN"/>
        </w:rPr>
        <w:t>即日起至5月30日止。</w:t>
      </w:r>
    </w:p>
    <w:p>
      <w:pPr>
        <w:widowControl/>
        <w:shd w:val="clear" w:color="auto" w:fill="FFFFFF"/>
        <w:spacing w:beforeLines="50" w:afterLines="50" w:line="420" w:lineRule="exact"/>
        <w:ind w:firstLine="480" w:firstLineChars="200"/>
        <w:jc w:val="left"/>
        <w:rPr>
          <w:rFonts w:hint="eastAsia" w:cs="宋体" w:asciiTheme="minorEastAsia" w:hAnsiTheme="minorEastAsia"/>
          <w:color w:val="565656"/>
          <w:kern w:val="0"/>
          <w:sz w:val="24"/>
          <w:szCs w:val="24"/>
          <w:lang w:eastAsia="zh-CN"/>
        </w:rPr>
      </w:pPr>
      <w:r>
        <w:rPr>
          <w:rFonts w:hint="eastAsia" w:cs="宋体" w:asciiTheme="minorEastAsia" w:hAnsiTheme="minorEastAsia"/>
          <w:color w:val="565656"/>
          <w:kern w:val="0"/>
          <w:sz w:val="24"/>
          <w:szCs w:val="24"/>
        </w:rPr>
        <w:t>2、</w:t>
      </w:r>
      <w:r>
        <w:rPr>
          <w:rFonts w:hint="eastAsia" w:cs="宋体" w:asciiTheme="minorEastAsia" w:hAnsiTheme="minorEastAsia"/>
          <w:color w:val="565656"/>
          <w:kern w:val="0"/>
          <w:sz w:val="24"/>
          <w:szCs w:val="24"/>
          <w:lang w:eastAsia="zh-CN"/>
        </w:rPr>
        <w:t>资格审查：根据报名情况，学校人事部门对所有报名对象根据其简历进行资格初审，对审查合格的电话通知进行面试，面试时再次对所有对象资格进行复查。</w:t>
      </w:r>
    </w:p>
    <w:p>
      <w:pPr>
        <w:widowControl/>
        <w:shd w:val="clear" w:color="auto" w:fill="FFFFFF"/>
        <w:spacing w:beforeLines="50" w:afterLines="50" w:line="420" w:lineRule="exact"/>
        <w:ind w:firstLine="480" w:firstLineChars="200"/>
        <w:jc w:val="left"/>
        <w:rPr>
          <w:rFonts w:cs="Arial" w:asciiTheme="minorEastAsia" w:hAnsiTheme="minorEastAsia"/>
          <w:color w:val="333333"/>
          <w:sz w:val="24"/>
          <w:szCs w:val="24"/>
        </w:rPr>
      </w:pPr>
      <w:r>
        <w:rPr>
          <w:rFonts w:hint="eastAsia" w:cs="宋体" w:asciiTheme="minorEastAsia" w:hAnsiTheme="minorEastAsia"/>
          <w:color w:val="565656"/>
          <w:kern w:val="0"/>
          <w:sz w:val="24"/>
          <w:szCs w:val="24"/>
          <w:lang w:val="en-US" w:eastAsia="zh-CN"/>
        </w:rPr>
        <w:t>3、</w:t>
      </w:r>
      <w:r>
        <w:rPr>
          <w:rFonts w:hint="eastAsia" w:cs="宋体" w:asciiTheme="minorEastAsia" w:hAnsiTheme="minorEastAsia"/>
          <w:color w:val="565656"/>
          <w:kern w:val="0"/>
          <w:sz w:val="24"/>
          <w:szCs w:val="24"/>
        </w:rPr>
        <w:t>面试：根据</w:t>
      </w:r>
      <w:r>
        <w:rPr>
          <w:rFonts w:hint="eastAsia" w:cs="宋体" w:asciiTheme="minorEastAsia" w:hAnsiTheme="minorEastAsia"/>
          <w:color w:val="565656"/>
          <w:kern w:val="0"/>
          <w:sz w:val="24"/>
          <w:szCs w:val="24"/>
          <w:lang w:eastAsia="zh-CN"/>
        </w:rPr>
        <w:t>初审</w:t>
      </w:r>
      <w:r>
        <w:rPr>
          <w:rFonts w:hint="eastAsia" w:cs="宋体" w:asciiTheme="minorEastAsia" w:hAnsiTheme="minorEastAsia"/>
          <w:color w:val="565656"/>
          <w:kern w:val="0"/>
          <w:sz w:val="24"/>
          <w:szCs w:val="24"/>
        </w:rPr>
        <w:t>情况，学校电话通知应聘者在指定时间或地点</w:t>
      </w:r>
      <w:r>
        <w:rPr>
          <w:rFonts w:hint="eastAsia" w:cs="宋体" w:asciiTheme="minorEastAsia" w:hAnsiTheme="minorEastAsia"/>
          <w:color w:val="565656"/>
          <w:kern w:val="0"/>
          <w:sz w:val="24"/>
          <w:szCs w:val="24"/>
          <w:lang w:eastAsia="zh-CN"/>
        </w:rPr>
        <w:t>带齐相关证件（现场审核用）</w:t>
      </w:r>
      <w:r>
        <w:rPr>
          <w:rFonts w:hint="eastAsia" w:cs="宋体" w:asciiTheme="minorEastAsia" w:hAnsiTheme="minorEastAsia"/>
          <w:color w:val="565656"/>
          <w:kern w:val="0"/>
          <w:sz w:val="24"/>
          <w:szCs w:val="24"/>
        </w:rPr>
        <w:t>参加面试，</w:t>
      </w:r>
      <w:r>
        <w:rPr>
          <w:rFonts w:cs="Arial" w:asciiTheme="minorEastAsia" w:hAnsiTheme="minorEastAsia"/>
          <w:color w:val="333333"/>
          <w:sz w:val="24"/>
          <w:szCs w:val="24"/>
        </w:rPr>
        <w:t>面试的方式及内容</w:t>
      </w:r>
      <w:r>
        <w:rPr>
          <w:rFonts w:hint="eastAsia" w:cs="Arial" w:asciiTheme="minorEastAsia" w:hAnsiTheme="minorEastAsia"/>
          <w:color w:val="333333"/>
          <w:sz w:val="24"/>
          <w:szCs w:val="24"/>
        </w:rPr>
        <w:t>包括自我介绍、</w:t>
      </w:r>
      <w:r>
        <w:rPr>
          <w:rFonts w:cs="Arial" w:asciiTheme="minorEastAsia" w:hAnsiTheme="minorEastAsia"/>
          <w:color w:val="333333"/>
          <w:sz w:val="24"/>
          <w:szCs w:val="24"/>
        </w:rPr>
        <w:t>说课与评委询问。</w:t>
      </w:r>
    </w:p>
    <w:p>
      <w:pPr>
        <w:widowControl/>
        <w:shd w:val="clear" w:color="auto" w:fill="FFFFFF"/>
        <w:spacing w:beforeLines="50" w:afterLines="50" w:line="420" w:lineRule="exact"/>
        <w:ind w:firstLine="480" w:firstLineChars="200"/>
        <w:jc w:val="left"/>
        <w:rPr>
          <w:rFonts w:cs="宋体" w:asciiTheme="minorEastAsia" w:hAnsiTheme="minorEastAsia"/>
          <w:color w:val="565656"/>
          <w:kern w:val="0"/>
          <w:sz w:val="24"/>
          <w:szCs w:val="24"/>
        </w:rPr>
      </w:pPr>
      <w:r>
        <w:rPr>
          <w:rFonts w:hint="eastAsia" w:cs="宋体" w:asciiTheme="minorEastAsia" w:hAnsiTheme="minorEastAsia"/>
          <w:color w:val="565656"/>
          <w:kern w:val="0"/>
          <w:sz w:val="24"/>
          <w:szCs w:val="24"/>
          <w:lang w:val="en-US" w:eastAsia="zh-CN"/>
        </w:rPr>
        <w:t>4</w:t>
      </w:r>
      <w:r>
        <w:rPr>
          <w:rFonts w:hint="eastAsia" w:cs="宋体" w:asciiTheme="minorEastAsia" w:hAnsiTheme="minorEastAsia"/>
          <w:color w:val="565656"/>
          <w:kern w:val="0"/>
          <w:sz w:val="24"/>
          <w:szCs w:val="24"/>
        </w:rPr>
        <w:t>、聘用：根据面试成绩确定聘用对象，</w:t>
      </w:r>
      <w:r>
        <w:rPr>
          <w:rFonts w:hint="eastAsia" w:cs="宋体" w:asciiTheme="minorEastAsia" w:hAnsiTheme="minorEastAsia"/>
          <w:color w:val="565656"/>
          <w:kern w:val="0"/>
          <w:sz w:val="24"/>
          <w:szCs w:val="24"/>
          <w:lang w:eastAsia="zh-CN"/>
        </w:rPr>
        <w:t>按学校要求参加体检，体检合格后进行聘用，</w:t>
      </w:r>
      <w:r>
        <w:rPr>
          <w:rFonts w:hint="eastAsia" w:cs="宋体" w:asciiTheme="minorEastAsia" w:hAnsiTheme="minorEastAsia"/>
          <w:color w:val="565656"/>
          <w:kern w:val="0"/>
          <w:sz w:val="24"/>
          <w:szCs w:val="24"/>
        </w:rPr>
        <w:t>试用期（一个月）满后签订聘用合同。</w:t>
      </w:r>
    </w:p>
    <w:p>
      <w:pPr>
        <w:widowControl/>
        <w:spacing w:beforeLines="50" w:afterLines="50" w:line="420" w:lineRule="exact"/>
        <w:ind w:firstLine="480" w:firstLineChars="200"/>
        <w:jc w:val="left"/>
        <w:rPr>
          <w:rFonts w:cs="宋体" w:asciiTheme="minorEastAsia" w:hAnsiTheme="minorEastAsia"/>
          <w:b/>
          <w:color w:val="565656"/>
          <w:kern w:val="0"/>
          <w:sz w:val="24"/>
          <w:szCs w:val="24"/>
        </w:rPr>
      </w:pPr>
      <w:r>
        <w:rPr>
          <w:rFonts w:hint="eastAsia" w:cs="宋体" w:asciiTheme="minorEastAsia" w:hAnsiTheme="minorEastAsia"/>
          <w:b/>
          <w:color w:val="565656"/>
          <w:kern w:val="0"/>
          <w:sz w:val="24"/>
          <w:szCs w:val="24"/>
        </w:rPr>
        <w:t>四、薪酬待遇</w:t>
      </w:r>
    </w:p>
    <w:p>
      <w:pPr>
        <w:widowControl/>
        <w:spacing w:beforeLines="50" w:afterLines="50" w:line="420" w:lineRule="exact"/>
        <w:ind w:firstLine="480" w:firstLineChars="200"/>
        <w:jc w:val="left"/>
        <w:rPr>
          <w:rFonts w:cs="宋体" w:asciiTheme="minorEastAsia" w:hAnsiTheme="minorEastAsia"/>
          <w:b/>
          <w:bCs/>
          <w:color w:val="333333"/>
          <w:kern w:val="0"/>
          <w:sz w:val="24"/>
          <w:szCs w:val="24"/>
        </w:rPr>
      </w:pPr>
      <w:r>
        <w:rPr>
          <w:rFonts w:hint="eastAsia" w:cs="宋体" w:asciiTheme="minorEastAsia" w:hAnsiTheme="minorEastAsia"/>
          <w:color w:val="565656"/>
          <w:kern w:val="0"/>
          <w:sz w:val="24"/>
          <w:szCs w:val="24"/>
        </w:rPr>
        <w:t>一经聘用后学校按聘用教师待遇确定其工资标准，并根据个人申请办理社会保险。享受学校教师绩效待遇，月收入在5000元以上，学校可提供</w:t>
      </w:r>
      <w:r>
        <w:rPr>
          <w:rFonts w:cs="宋体" w:asciiTheme="minorEastAsia" w:hAnsiTheme="minorEastAsia"/>
          <w:color w:val="565656"/>
          <w:kern w:val="0"/>
          <w:sz w:val="24"/>
          <w:szCs w:val="24"/>
        </w:rPr>
        <w:t>教师公寓</w:t>
      </w:r>
      <w:r>
        <w:rPr>
          <w:rFonts w:hint="eastAsia" w:cs="宋体" w:asciiTheme="minorEastAsia" w:hAnsiTheme="minorEastAsia"/>
          <w:color w:val="565656"/>
          <w:kern w:val="0"/>
          <w:sz w:val="24"/>
          <w:szCs w:val="24"/>
        </w:rPr>
        <w:t>住宿。一年后可参加本校事业单位招聘考试，录取后可转为事业编制。</w:t>
      </w:r>
    </w:p>
    <w:p>
      <w:pPr>
        <w:widowControl/>
        <w:shd w:val="clear" w:color="auto" w:fill="FFFFFF"/>
        <w:spacing w:beforeLines="50" w:afterLines="50" w:line="420" w:lineRule="exact"/>
        <w:ind w:firstLine="480" w:firstLineChars="200"/>
        <w:jc w:val="left"/>
        <w:outlineLvl w:val="1"/>
        <w:rPr>
          <w:rFonts w:cs="宋体" w:asciiTheme="minorEastAsia" w:hAnsiTheme="minorEastAsia"/>
          <w:b/>
          <w:bCs/>
          <w:color w:val="333333"/>
          <w:kern w:val="0"/>
          <w:sz w:val="24"/>
          <w:szCs w:val="24"/>
        </w:rPr>
      </w:pPr>
      <w:r>
        <w:rPr>
          <w:rFonts w:hint="eastAsia" w:cs="宋体" w:asciiTheme="minorEastAsia" w:hAnsiTheme="minorEastAsia"/>
          <w:b/>
          <w:bCs/>
          <w:color w:val="333333"/>
          <w:kern w:val="0"/>
          <w:sz w:val="24"/>
          <w:szCs w:val="24"/>
        </w:rPr>
        <w:t>四、联系方式</w:t>
      </w:r>
    </w:p>
    <w:p>
      <w:pPr>
        <w:widowControl/>
        <w:shd w:val="clear" w:color="auto" w:fill="FFFFFF"/>
        <w:spacing w:beforeLines="50" w:afterLines="50" w:line="420" w:lineRule="exact"/>
        <w:ind w:firstLine="480" w:firstLineChars="200"/>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1.学校地址：湖北省监利市监利大道100号（监利毛市随岳高速连接线旁），从监利客运站可乘10路公共汽车到达。</w:t>
      </w:r>
    </w:p>
    <w:p>
      <w:pPr>
        <w:widowControl/>
        <w:shd w:val="clear" w:color="auto" w:fill="FFFFFF"/>
        <w:spacing w:beforeLines="50" w:afterLines="50" w:line="420" w:lineRule="exact"/>
        <w:ind w:firstLine="480" w:firstLineChars="200"/>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2.联系人及联系电话：</w:t>
      </w:r>
    </w:p>
    <w:p>
      <w:pPr>
        <w:widowControl/>
        <w:shd w:val="clear" w:color="auto" w:fill="FFFFFF"/>
        <w:spacing w:beforeLines="50" w:afterLines="50" w:line="420" w:lineRule="exact"/>
        <w:ind w:firstLine="480" w:firstLineChars="200"/>
        <w:jc w:val="left"/>
        <w:rPr>
          <w:rFonts w:cs="宋体" w:asciiTheme="minorEastAsia" w:hAnsiTheme="minorEastAsia"/>
          <w:color w:val="333333"/>
          <w:kern w:val="0"/>
          <w:sz w:val="24"/>
          <w:szCs w:val="24"/>
        </w:rPr>
      </w:pPr>
      <w:r>
        <w:rPr>
          <w:rFonts w:hint="eastAsia" w:cs="宋体" w:asciiTheme="minorEastAsia" w:hAnsiTheme="minorEastAsia"/>
          <w:color w:val="333333"/>
          <w:kern w:val="0"/>
          <w:sz w:val="24"/>
          <w:szCs w:val="24"/>
        </w:rPr>
        <w:t xml:space="preserve"> 朱小兵老师：13872234224        付  盛老师：13972158935</w:t>
      </w:r>
    </w:p>
    <w:p>
      <w:pPr>
        <w:widowControl/>
        <w:shd w:val="clear" w:color="auto" w:fill="FFFFFF"/>
        <w:spacing w:beforeLines="50" w:afterLines="50" w:line="480" w:lineRule="exact"/>
        <w:ind w:left="3150" w:leftChars="1500"/>
        <w:jc w:val="center"/>
        <w:rPr>
          <w:rFonts w:asciiTheme="minorEastAsia" w:hAnsiTheme="minorEastAsia"/>
          <w:sz w:val="24"/>
          <w:szCs w:val="24"/>
        </w:rPr>
      </w:pPr>
      <w:r>
        <w:rPr>
          <w:rFonts w:hint="eastAsia" w:asciiTheme="minorEastAsia" w:hAnsiTheme="minorEastAsia"/>
          <w:sz w:val="24"/>
          <w:szCs w:val="24"/>
        </w:rPr>
        <w:t>监利市职教中心</w:t>
      </w:r>
    </w:p>
    <w:p>
      <w:pPr>
        <w:widowControl/>
        <w:shd w:val="clear" w:color="auto" w:fill="FFFFFF"/>
        <w:spacing w:beforeLines="50" w:afterLines="50" w:line="480" w:lineRule="exact"/>
        <w:ind w:left="3150" w:leftChars="1500"/>
        <w:jc w:val="center"/>
        <w:rPr>
          <w:rFonts w:asciiTheme="minorEastAsia" w:hAnsiTheme="minorEastAsia"/>
          <w:sz w:val="24"/>
          <w:szCs w:val="24"/>
        </w:rPr>
      </w:pPr>
      <w:r>
        <w:rPr>
          <w:rFonts w:asciiTheme="minorEastAsia" w:hAnsiTheme="minorEastAsia"/>
          <w:sz w:val="24"/>
          <w:szCs w:val="24"/>
        </w:rPr>
        <w:t>202</w:t>
      </w:r>
      <w:r>
        <w:rPr>
          <w:rFonts w:hint="eastAsia" w:asciiTheme="minorEastAsia" w:hAnsiTheme="minorEastAsia"/>
          <w:sz w:val="24"/>
          <w:szCs w:val="24"/>
          <w:lang w:val="en-US" w:eastAsia="zh-CN"/>
        </w:rPr>
        <w:t>2</w:t>
      </w:r>
      <w:r>
        <w:rPr>
          <w:rFonts w:asciiTheme="minorEastAsia" w:hAnsiTheme="minorEastAsia"/>
          <w:sz w:val="24"/>
          <w:szCs w:val="24"/>
        </w:rPr>
        <w:t>年</w:t>
      </w:r>
      <w:r>
        <w:rPr>
          <w:rFonts w:hint="eastAsia" w:asciiTheme="minorEastAsia" w:hAnsiTheme="minorEastAsia"/>
          <w:sz w:val="24"/>
          <w:szCs w:val="24"/>
          <w:lang w:val="en-US" w:eastAsia="zh-CN"/>
        </w:rPr>
        <w:t>4</w:t>
      </w:r>
      <w:r>
        <w:rPr>
          <w:rFonts w:asciiTheme="minorEastAsia" w:hAnsiTheme="minorEastAsia"/>
          <w:sz w:val="24"/>
          <w:szCs w:val="24"/>
        </w:rPr>
        <w:t>月</w:t>
      </w:r>
      <w:r>
        <w:rPr>
          <w:rFonts w:hint="eastAsia" w:asciiTheme="minorEastAsia" w:hAnsiTheme="minorEastAsia"/>
          <w:sz w:val="24"/>
          <w:szCs w:val="24"/>
          <w:lang w:val="en-US" w:eastAsia="zh-CN"/>
        </w:rPr>
        <w:t>8</w:t>
      </w:r>
      <w:r>
        <w:rPr>
          <w:rFonts w:asciiTheme="minorEastAsia" w:hAnsiTheme="minorEastAsia"/>
          <w:sz w:val="24"/>
          <w:szCs w:val="24"/>
        </w:rPr>
        <w:t>日</w:t>
      </w:r>
    </w:p>
    <w:sectPr>
      <w:pgSz w:w="11906" w:h="16838"/>
      <w:pgMar w:top="1247" w:right="1701" w:bottom="1134" w:left="170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C5327"/>
    <w:rsid w:val="0002608D"/>
    <w:rsid w:val="000330C6"/>
    <w:rsid w:val="0004541E"/>
    <w:rsid w:val="000B20D9"/>
    <w:rsid w:val="000B41E4"/>
    <w:rsid w:val="000C0557"/>
    <w:rsid w:val="000D172B"/>
    <w:rsid w:val="000D7FD1"/>
    <w:rsid w:val="000F53AE"/>
    <w:rsid w:val="0010095A"/>
    <w:rsid w:val="00122EE1"/>
    <w:rsid w:val="001D35FD"/>
    <w:rsid w:val="00222445"/>
    <w:rsid w:val="002463CE"/>
    <w:rsid w:val="002533C6"/>
    <w:rsid w:val="002860E4"/>
    <w:rsid w:val="002A7FF9"/>
    <w:rsid w:val="002B3CA4"/>
    <w:rsid w:val="002B5A92"/>
    <w:rsid w:val="002D5285"/>
    <w:rsid w:val="002D66FB"/>
    <w:rsid w:val="002E14E4"/>
    <w:rsid w:val="002E7AAE"/>
    <w:rsid w:val="00321AA3"/>
    <w:rsid w:val="003346B3"/>
    <w:rsid w:val="00334A43"/>
    <w:rsid w:val="003413A6"/>
    <w:rsid w:val="00393AB5"/>
    <w:rsid w:val="003C4373"/>
    <w:rsid w:val="003E3D63"/>
    <w:rsid w:val="003F7714"/>
    <w:rsid w:val="00412DB6"/>
    <w:rsid w:val="004664B4"/>
    <w:rsid w:val="004A50A7"/>
    <w:rsid w:val="004B1CBD"/>
    <w:rsid w:val="004D1E3A"/>
    <w:rsid w:val="004D3508"/>
    <w:rsid w:val="005571E0"/>
    <w:rsid w:val="00561FA6"/>
    <w:rsid w:val="00566856"/>
    <w:rsid w:val="005724C0"/>
    <w:rsid w:val="00585DD9"/>
    <w:rsid w:val="005B14FC"/>
    <w:rsid w:val="005E282A"/>
    <w:rsid w:val="005F498F"/>
    <w:rsid w:val="0060339D"/>
    <w:rsid w:val="00631FEF"/>
    <w:rsid w:val="00640127"/>
    <w:rsid w:val="006430E2"/>
    <w:rsid w:val="00665DC4"/>
    <w:rsid w:val="00680E46"/>
    <w:rsid w:val="00682043"/>
    <w:rsid w:val="0068502C"/>
    <w:rsid w:val="006D12B7"/>
    <w:rsid w:val="006E5202"/>
    <w:rsid w:val="0076234F"/>
    <w:rsid w:val="00777A8A"/>
    <w:rsid w:val="007949AC"/>
    <w:rsid w:val="00797EC9"/>
    <w:rsid w:val="00811708"/>
    <w:rsid w:val="008162AB"/>
    <w:rsid w:val="008429B5"/>
    <w:rsid w:val="008C5327"/>
    <w:rsid w:val="008F0730"/>
    <w:rsid w:val="008F33E8"/>
    <w:rsid w:val="009217E2"/>
    <w:rsid w:val="00961846"/>
    <w:rsid w:val="00974FAF"/>
    <w:rsid w:val="0099388E"/>
    <w:rsid w:val="00A563E6"/>
    <w:rsid w:val="00AB393C"/>
    <w:rsid w:val="00AB792E"/>
    <w:rsid w:val="00AD0C3E"/>
    <w:rsid w:val="00B22D67"/>
    <w:rsid w:val="00B27F46"/>
    <w:rsid w:val="00B33D80"/>
    <w:rsid w:val="00B51E6A"/>
    <w:rsid w:val="00B71461"/>
    <w:rsid w:val="00BA24C6"/>
    <w:rsid w:val="00BA7F16"/>
    <w:rsid w:val="00BC6898"/>
    <w:rsid w:val="00BD5727"/>
    <w:rsid w:val="00BE2506"/>
    <w:rsid w:val="00BE6549"/>
    <w:rsid w:val="00BF70B5"/>
    <w:rsid w:val="00C06826"/>
    <w:rsid w:val="00C26867"/>
    <w:rsid w:val="00C66621"/>
    <w:rsid w:val="00CC3839"/>
    <w:rsid w:val="00CC5471"/>
    <w:rsid w:val="00CE165A"/>
    <w:rsid w:val="00CF68FF"/>
    <w:rsid w:val="00D0020B"/>
    <w:rsid w:val="00D1094D"/>
    <w:rsid w:val="00D15389"/>
    <w:rsid w:val="00D4155D"/>
    <w:rsid w:val="00D4261E"/>
    <w:rsid w:val="00D4434D"/>
    <w:rsid w:val="00D46822"/>
    <w:rsid w:val="00D5727A"/>
    <w:rsid w:val="00DA176E"/>
    <w:rsid w:val="00DE467C"/>
    <w:rsid w:val="00E2277E"/>
    <w:rsid w:val="00E5783E"/>
    <w:rsid w:val="00EB28E5"/>
    <w:rsid w:val="00EB5AA6"/>
    <w:rsid w:val="00ED14CA"/>
    <w:rsid w:val="00F06CF7"/>
    <w:rsid w:val="00F11CC9"/>
    <w:rsid w:val="00F208D5"/>
    <w:rsid w:val="00F278E6"/>
    <w:rsid w:val="00F64FEB"/>
    <w:rsid w:val="00F65D34"/>
    <w:rsid w:val="00F70B68"/>
    <w:rsid w:val="00F85C46"/>
    <w:rsid w:val="00F8653D"/>
    <w:rsid w:val="00F8673B"/>
    <w:rsid w:val="00F9282B"/>
    <w:rsid w:val="00FA24C7"/>
    <w:rsid w:val="00FE038E"/>
    <w:rsid w:val="00FF0978"/>
    <w:rsid w:val="06A21D23"/>
    <w:rsid w:val="34E66A4D"/>
    <w:rsid w:val="366F1648"/>
    <w:rsid w:val="3C4F4960"/>
    <w:rsid w:val="3EEB2A2F"/>
    <w:rsid w:val="4140668C"/>
    <w:rsid w:val="4FFD0864"/>
    <w:rsid w:val="55F740BF"/>
    <w:rsid w:val="785C11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unhideWhenUsed/>
    <w:qFormat/>
    <w:uiPriority w:val="99"/>
    <w:rPr>
      <w:color w:val="0000FF"/>
      <w:u w:val="single"/>
    </w:rPr>
  </w:style>
  <w:style w:type="character" w:customStyle="1" w:styleId="11">
    <w:name w:val="标题 1 Char"/>
    <w:basedOn w:val="9"/>
    <w:link w:val="2"/>
    <w:qFormat/>
    <w:uiPriority w:val="9"/>
    <w:rPr>
      <w:rFonts w:ascii="宋体" w:hAnsi="宋体" w:eastAsia="宋体" w:cs="宋体"/>
      <w:b/>
      <w:bCs/>
      <w:kern w:val="36"/>
      <w:sz w:val="48"/>
      <w:szCs w:val="48"/>
    </w:rPr>
  </w:style>
  <w:style w:type="character" w:customStyle="1" w:styleId="12">
    <w:name w:val="标题 2 Char"/>
    <w:basedOn w:val="9"/>
    <w:link w:val="3"/>
    <w:qFormat/>
    <w:uiPriority w:val="9"/>
    <w:rPr>
      <w:rFonts w:ascii="宋体" w:hAnsi="宋体" w:eastAsia="宋体" w:cs="宋体"/>
      <w:b/>
      <w:bCs/>
      <w:kern w:val="0"/>
      <w:sz w:val="36"/>
      <w:szCs w:val="36"/>
    </w:rPr>
  </w:style>
  <w:style w:type="paragraph" w:customStyle="1" w:styleId="13">
    <w:name w:val="overtim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qFormat/>
    <w:uiPriority w:val="99"/>
    <w:rPr>
      <w:sz w:val="18"/>
      <w:szCs w:val="18"/>
    </w:rPr>
  </w:style>
  <w:style w:type="character" w:customStyle="1" w:styleId="16">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6EA0A7-FEEE-4F66-8AA0-1D5E6C189CEB}">
  <ds:schemaRefs/>
</ds:datastoreItem>
</file>

<file path=docProps/app.xml><?xml version="1.0" encoding="utf-8"?>
<Properties xmlns="http://schemas.openxmlformats.org/officeDocument/2006/extended-properties" xmlns:vt="http://schemas.openxmlformats.org/officeDocument/2006/docPropsVTypes">
  <Template>Normal</Template>
  <Pages>2</Pages>
  <Words>1293</Words>
  <Characters>1381</Characters>
  <Lines>11</Lines>
  <Paragraphs>3</Paragraphs>
  <TotalTime>1</TotalTime>
  <ScaleCrop>false</ScaleCrop>
  <LinksUpToDate>false</LinksUpToDate>
  <CharactersWithSpaces>1396</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2021-12-25T03:06:00Z</dcterms:created>
  <dc:creator>admin</dc:creator>
  <cp:lastModifiedBy>Administrator</cp:lastModifiedBy>
  <cp:lastPrinted>2020-12-14T08:50:00Z</cp:lastPrinted>
  <dcterms:modified xsi:type="dcterms:W3CDTF">2022-04-13T00:45:27Z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FC4DAB35F3B34407AAA62352F0947B2E</vt:lpwstr>
  </property>
</Properties>
</file>